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</w:rPr>
        <w:t>附件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  <w:u w:val="none"/>
          <w:lang w:val="en-US" w:eastAsia="zh-CN"/>
        </w:rPr>
        <w:t>4</w:t>
      </w:r>
    </w:p>
    <w:p>
      <w:pPr>
        <w:jc w:val="center"/>
        <w:rPr>
          <w:rFonts w:hint="eastAsia" w:ascii="方正小标宋简体" w:hAnsi="华文中宋" w:eastAsia="方正小标宋简体"/>
          <w:color w:val="000000"/>
          <w:sz w:val="36"/>
          <w:szCs w:val="36"/>
          <w:highlight w:val="none"/>
          <w:u w:val="none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  <w:highlight w:val="none"/>
          <w:u w:val="none"/>
        </w:rPr>
        <w:t>同安</w:t>
      </w:r>
      <w:r>
        <w:rPr>
          <w:rFonts w:hint="eastAsia" w:ascii="方正小标宋简体" w:hAnsi="华文中宋" w:eastAsia="方正小标宋简体" w:cs="Times New Roman"/>
          <w:color w:val="000000"/>
          <w:sz w:val="36"/>
          <w:szCs w:val="36"/>
          <w:highlight w:val="none"/>
          <w:u w:val="none"/>
        </w:rPr>
        <w:t>区</w:t>
      </w:r>
      <w:r>
        <w:rPr>
          <w:rFonts w:hint="eastAsia" w:ascii="方正小标宋简体" w:hAnsi="华文中宋" w:eastAsia="方正小标宋简体" w:cs="Times New Roman"/>
          <w:color w:val="000000"/>
          <w:sz w:val="36"/>
          <w:szCs w:val="36"/>
          <w:highlight w:val="none"/>
          <w:u w:val="none"/>
          <w:lang w:eastAsia="zh-CN"/>
        </w:rPr>
        <w:t>2024</w:t>
      </w:r>
      <w:r>
        <w:rPr>
          <w:rFonts w:hint="eastAsia" w:ascii="方正小标宋简体" w:hAnsi="华文中宋" w:eastAsia="方正小标宋简体" w:cs="Times New Roman"/>
          <w:color w:val="000000"/>
          <w:sz w:val="36"/>
          <w:szCs w:val="36"/>
          <w:highlight w:val="none"/>
          <w:u w:val="none"/>
        </w:rPr>
        <w:t>年初</w:t>
      </w:r>
      <w:r>
        <w:rPr>
          <w:rFonts w:hint="eastAsia" w:ascii="方正小标宋简体" w:hAnsi="华文中宋" w:eastAsia="方正小标宋简体"/>
          <w:color w:val="000000"/>
          <w:sz w:val="36"/>
          <w:szCs w:val="36"/>
          <w:highlight w:val="none"/>
          <w:u w:val="none"/>
        </w:rPr>
        <w:t>中招生跨片区录取申请表</w:t>
      </w:r>
      <w:bookmarkEnd w:id="0"/>
    </w:p>
    <w:p>
      <w:pPr>
        <w:tabs>
          <w:tab w:val="left" w:pos="5660"/>
        </w:tabs>
        <w:rPr>
          <w:rFonts w:hint="eastAsia"/>
          <w:color w:val="000000"/>
          <w:sz w:val="28"/>
          <w:highlight w:val="none"/>
          <w:u w:val="none"/>
        </w:rPr>
      </w:pPr>
      <w:r>
        <w:rPr>
          <w:rFonts w:hint="eastAsia"/>
          <w:color w:val="000000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3.4pt;height:0pt;width:81pt;z-index:251659264;mso-width-relative:page;mso-height-relative:page;" filled="f" stroked="t" coordsize="21600,21600" o:gfxdata="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tb611QAAAAkBAAAPAAAAAAAAAAEAIAAAACIAAABkcnMvZG93bnJldi54bWxQSwECFAAU&#10;AAAACACHTuJAqy+U9P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297180</wp:posOffset>
                </wp:positionV>
                <wp:extent cx="11430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23.4pt;height:0.05pt;width:90pt;z-index:251660288;mso-width-relative:page;mso-height-relative:page;" filled="f" stroked="t" coordsize="21600,21600" o:gfxdata="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+HmUdYAAAAJAQAADwAAAAAAAAABACAAAAAiAAAAZHJzL2Rvd25yZXYueG1sUEsB&#10;AhQAFAAAAAgAh07iQLBrHXH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/>
          <w:color w:val="000000"/>
          <w:sz w:val="30"/>
          <w:szCs w:val="30"/>
          <w:highlight w:val="none"/>
          <w:u w:val="none"/>
        </w:rPr>
        <w:t>报名号</w:t>
      </w:r>
      <w:r>
        <w:rPr>
          <w:rFonts w:hint="eastAsia" w:eastAsia="仿宋_GB2312"/>
          <w:color w:val="000000"/>
          <w:sz w:val="28"/>
          <w:highlight w:val="none"/>
          <w:u w:val="none"/>
        </w:rPr>
        <w:t>：</w:t>
      </w:r>
      <w:r>
        <w:rPr>
          <w:rFonts w:eastAsia="仿宋_GB2312"/>
          <w:color w:val="000000"/>
          <w:sz w:val="28"/>
          <w:highlight w:val="none"/>
          <w:u w:val="none"/>
        </w:rPr>
        <w:tab/>
      </w:r>
      <w:r>
        <w:rPr>
          <w:rFonts w:hint="eastAsia" w:eastAsia="仿宋_GB2312"/>
          <w:b/>
          <w:color w:val="000000"/>
          <w:sz w:val="30"/>
          <w:szCs w:val="30"/>
          <w:highlight w:val="none"/>
          <w:u w:val="none"/>
        </w:rPr>
        <w:t>填表日期</w:t>
      </w:r>
      <w:r>
        <w:rPr>
          <w:color w:val="000000"/>
          <w:sz w:val="28"/>
          <w:highlight w:val="none"/>
          <w:u w:val="none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7"/>
        <w:gridCol w:w="491"/>
        <w:gridCol w:w="364"/>
        <w:gridCol w:w="355"/>
        <w:gridCol w:w="380"/>
        <w:gridCol w:w="902"/>
        <w:gridCol w:w="723"/>
        <w:gridCol w:w="161"/>
        <w:gridCol w:w="355"/>
        <w:gridCol w:w="201"/>
        <w:gridCol w:w="543"/>
        <w:gridCol w:w="156"/>
        <w:gridCol w:w="368"/>
        <w:gridCol w:w="373"/>
        <w:gridCol w:w="350"/>
        <w:gridCol w:w="910"/>
        <w:gridCol w:w="162"/>
        <w:gridCol w:w="899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102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57"/>
              <w:rPr>
                <w:rFonts w:ascii="仿宋_GB2312" w:eastAsia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毕业学校</w:t>
            </w:r>
          </w:p>
        </w:tc>
        <w:tc>
          <w:tcPr>
            <w:tcW w:w="23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72"/>
              <w:rPr>
                <w:rFonts w:ascii="仿宋_GB2312" w:eastAsia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72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班级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240" w:firstLineChars="100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班主任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132"/>
              <w:rPr>
                <w:rFonts w:ascii="仿宋_GB2312" w:eastAsia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监护人姓名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252"/>
              <w:rPr>
                <w:rFonts w:ascii="仿宋_GB2312" w:eastAsia="仿宋_GB2312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left="72"/>
              <w:rPr>
                <w:rFonts w:ascii="仿宋_GB2312" w:eastAsia="仿宋_GB2312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户口所在地</w:t>
            </w:r>
          </w:p>
        </w:tc>
        <w:tc>
          <w:tcPr>
            <w:tcW w:w="7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32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镇</w:t>
            </w:r>
            <w:r>
              <w:rPr>
                <w:color w:val="000000"/>
                <w:sz w:val="24"/>
                <w:highlight w:val="none"/>
                <w:u w:val="none"/>
              </w:rPr>
              <w:t>(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街、场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)     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村（社区）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自然村（路）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现家庭住址</w:t>
            </w:r>
          </w:p>
        </w:tc>
        <w:tc>
          <w:tcPr>
            <w:tcW w:w="75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252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村（社区）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自然村（路）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楼（楼群）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30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color w:val="000000"/>
                <w:sz w:val="32"/>
                <w:highlight w:val="none"/>
                <w:u w:val="none"/>
              </w:rPr>
            </w:pPr>
            <w:r>
              <w:rPr>
                <w:rFonts w:hint="eastAsia" w:eastAsia="黑体"/>
                <w:color w:val="000000"/>
                <w:sz w:val="32"/>
                <w:highlight w:val="none"/>
                <w:u w:val="none"/>
              </w:rPr>
              <w:t>申请跨片区录取原因（“</w:t>
            </w:r>
            <w:r>
              <w:rPr>
                <w:rFonts w:hint="eastAsia" w:ascii="宋体" w:hAnsi="宋体" w:eastAsia="黑体"/>
                <w:color w:val="000000"/>
                <w:sz w:val="32"/>
                <w:highlight w:val="none"/>
                <w:u w:val="none"/>
              </w:rPr>
              <w:t>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3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>(1)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购房家庭住址迁移</w:t>
            </w:r>
          </w:p>
        </w:tc>
        <w:tc>
          <w:tcPr>
            <w:tcW w:w="7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08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家庭住址迁移时间</w:t>
            </w:r>
          </w:p>
        </w:tc>
        <w:tc>
          <w:tcPr>
            <w:tcW w:w="16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（</w:t>
            </w:r>
            <w:r>
              <w:rPr>
                <w:color w:val="000000"/>
                <w:sz w:val="24"/>
                <w:highlight w:val="none"/>
                <w:u w:val="none"/>
              </w:rPr>
              <w:t>2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）监护人</w:t>
            </w:r>
          </w:p>
          <w:p>
            <w:pPr>
              <w:spacing w:line="34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异地经商家庭住址迁移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-113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家庭住址迁移时间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月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日</w:t>
            </w:r>
          </w:p>
        </w:tc>
        <w:tc>
          <w:tcPr>
            <w:tcW w:w="16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312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月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/>
              </w:rPr>
              <w:t>①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户籍片区中学意见</w:t>
            </w:r>
          </w:p>
        </w:tc>
        <w:tc>
          <w:tcPr>
            <w:tcW w:w="37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（盖章）</w:t>
            </w:r>
          </w:p>
          <w:p>
            <w:pPr>
              <w:widowControl/>
              <w:spacing w:line="360" w:lineRule="exact"/>
              <w:ind w:firstLine="1080" w:firstLineChars="450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月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日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/>
              </w:rPr>
              <w:t>②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/>
              </w:rPr>
              <w:t>接收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/>
              </w:rPr>
              <w:t>中学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/>
              </w:rPr>
              <w:t>意见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spacing w:line="360" w:lineRule="exact"/>
              <w:ind w:firstLine="1320" w:firstLineChars="550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（盖章）</w:t>
            </w:r>
          </w:p>
          <w:p>
            <w:pPr>
              <w:widowControl/>
              <w:spacing w:line="360" w:lineRule="exact"/>
              <w:ind w:firstLine="1080" w:firstLineChars="450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月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u w:val="none"/>
              </w:rPr>
              <w:t>③</w:t>
            </w:r>
          </w:p>
          <w:p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区教育局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审批意见</w:t>
            </w:r>
          </w:p>
        </w:tc>
        <w:tc>
          <w:tcPr>
            <w:tcW w:w="84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firstLine="1080" w:firstLineChars="450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spacing w:line="360" w:lineRule="exact"/>
              <w:ind w:firstLine="1080" w:firstLineChars="450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spacing w:line="360" w:lineRule="exact"/>
              <w:ind w:firstLine="1080" w:firstLineChars="450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spacing w:line="360" w:lineRule="exact"/>
              <w:ind w:firstLine="1080" w:firstLineChars="450"/>
              <w:jc w:val="right"/>
              <w:rPr>
                <w:color w:val="000000"/>
                <w:sz w:val="24"/>
                <w:highlight w:val="none"/>
                <w:u w:val="none"/>
              </w:rPr>
            </w:pPr>
          </w:p>
          <w:p>
            <w:pPr>
              <w:widowControl/>
              <w:wordWrap w:val="0"/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（盖章）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color w:val="000000"/>
                <w:sz w:val="24"/>
                <w:highlight w:val="none"/>
                <w:u w:val="none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年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月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highlight w:val="none"/>
                <w:u w:val="none"/>
              </w:rPr>
              <w:t>日</w:t>
            </w:r>
            <w:r>
              <w:rPr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</w:tr>
    </w:tbl>
    <w:p>
      <w:pPr>
        <w:spacing w:line="280" w:lineRule="exact"/>
        <w:rPr>
          <w:rFonts w:ascii="宋体" w:hAnsi="宋体"/>
          <w:color w:val="000000"/>
          <w:highlight w:val="none"/>
          <w:u w:val="none"/>
        </w:rPr>
      </w:pPr>
      <w:r>
        <w:rPr>
          <w:rFonts w:hint="eastAsia"/>
          <w:color w:val="000000"/>
          <w:highlight w:val="none"/>
          <w:u w:val="none"/>
        </w:rPr>
        <w:t>备注：</w:t>
      </w:r>
    </w:p>
    <w:p>
      <w:pPr>
        <w:spacing w:line="280" w:lineRule="exact"/>
        <w:ind w:left="540" w:leftChars="257"/>
        <w:rPr>
          <w:rFonts w:ascii="宋体" w:hAnsi="宋体"/>
          <w:color w:val="000000"/>
          <w:highlight w:val="none"/>
          <w:u w:val="none"/>
        </w:rPr>
      </w:pPr>
      <w:r>
        <w:rPr>
          <w:rFonts w:hint="eastAsia" w:ascii="宋体" w:hAnsi="宋体"/>
          <w:color w:val="000000"/>
          <w:highlight w:val="none"/>
          <w:u w:val="none"/>
        </w:rPr>
        <w:t>1.申请人根据学校招生简章要求，关注微信公众号“</w:t>
      </w:r>
      <w:r>
        <w:rPr>
          <w:rFonts w:hint="eastAsia" w:ascii="宋体" w:hAnsi="宋体" w:eastAsia="宋体" w:cs="Times New Roman"/>
          <w:color w:val="000000"/>
          <w:highlight w:val="none"/>
          <w:u w:val="none"/>
        </w:rPr>
        <w:t>同安智慧教</w:t>
      </w:r>
      <w:r>
        <w:rPr>
          <w:rFonts w:hint="eastAsia" w:ascii="宋体" w:hAnsi="宋体"/>
          <w:color w:val="000000"/>
          <w:highlight w:val="none"/>
          <w:u w:val="none"/>
        </w:rPr>
        <w:t>育”进入“家长中心”,点击应用“跨片区报名”填写申请表，上传相关证明材料。（详见学校招生简章）</w:t>
      </w:r>
    </w:p>
    <w:p>
      <w:pPr>
        <w:spacing w:line="280" w:lineRule="exact"/>
        <w:ind w:left="540" w:leftChars="257"/>
        <w:rPr>
          <w:rFonts w:hint="eastAsia" w:ascii="宋体" w:hAnsi="宋体"/>
          <w:color w:val="000000"/>
          <w:highlight w:val="none"/>
          <w:u w:val="none"/>
        </w:rPr>
      </w:pPr>
      <w:r>
        <w:rPr>
          <w:rFonts w:hint="eastAsia" w:ascii="宋体" w:hAnsi="宋体"/>
          <w:color w:val="000000"/>
          <w:highlight w:val="none"/>
          <w:u w:val="none"/>
        </w:rPr>
        <w:t>2.非本区户籍毕业生要求在我区中学升学的，“户籍片区中学意见”一栏可不用填写。</w:t>
      </w:r>
    </w:p>
    <w:p>
      <w:pPr>
        <w:spacing w:line="280" w:lineRule="exact"/>
        <w:ind w:left="540" w:leftChars="257"/>
        <w:rPr>
          <w:rFonts w:hint="eastAsia" w:ascii="宋体" w:hAnsi="宋体"/>
          <w:color w:val="000000"/>
          <w:highlight w:val="none"/>
          <w:u w:val="none"/>
        </w:rPr>
      </w:pPr>
      <w:r>
        <w:rPr>
          <w:rFonts w:hint="eastAsia" w:ascii="宋体" w:hAnsi="宋体"/>
          <w:color w:val="000000"/>
          <w:highlight w:val="none"/>
          <w:u w:val="none"/>
        </w:rPr>
        <w:t>3.本表连同证明材料由申请人按表中标明的核查顺序于</w:t>
      </w:r>
      <w:r>
        <w:rPr>
          <w:rFonts w:hint="eastAsia" w:ascii="宋体" w:hAnsi="宋体"/>
          <w:b/>
          <w:bCs/>
          <w:color w:val="000000"/>
          <w:highlight w:val="none"/>
          <w:u w:val="none"/>
        </w:rPr>
        <w:t>6月</w:t>
      </w:r>
      <w:r>
        <w:rPr>
          <w:rFonts w:hint="eastAsia" w:ascii="宋体" w:hAnsi="宋体"/>
          <w:b/>
          <w:bCs/>
          <w:color w:val="000000"/>
          <w:highlight w:val="none"/>
          <w:u w:val="none"/>
          <w:lang w:val="en-US" w:eastAsia="zh-CN"/>
        </w:rPr>
        <w:t>18</w:t>
      </w:r>
      <w:r>
        <w:rPr>
          <w:rFonts w:hint="eastAsia" w:ascii="宋体" w:hAnsi="宋体"/>
          <w:b/>
          <w:bCs/>
          <w:color w:val="000000"/>
          <w:highlight w:val="none"/>
          <w:u w:val="none"/>
        </w:rPr>
        <w:t>日</w:t>
      </w:r>
      <w:r>
        <w:rPr>
          <w:rFonts w:hint="eastAsia" w:ascii="宋体" w:hAnsi="宋体"/>
          <w:color w:val="000000"/>
          <w:highlight w:val="none"/>
          <w:u w:val="none"/>
        </w:rPr>
        <w:t>前分别送户籍片区中学和接收中学签署核查意见，逾期或手续不全不予受理。</w:t>
      </w:r>
    </w:p>
    <w:p>
      <w:pPr>
        <w:spacing w:line="280" w:lineRule="exact"/>
        <w:ind w:left="540" w:leftChars="257"/>
        <w:rPr>
          <w:rFonts w:hint="eastAsia" w:ascii="宋体" w:hAnsi="宋体"/>
          <w:color w:val="000000"/>
          <w:highlight w:val="none"/>
          <w:u w:val="none"/>
        </w:rPr>
      </w:pPr>
      <w:r>
        <w:rPr>
          <w:rFonts w:hint="eastAsia" w:ascii="宋体" w:hAnsi="宋体"/>
          <w:color w:val="000000"/>
          <w:highlight w:val="none"/>
          <w:u w:val="none"/>
        </w:rPr>
        <w:t>4.接收中学收集编造名册后于</w:t>
      </w:r>
      <w:r>
        <w:rPr>
          <w:rFonts w:hint="eastAsia" w:ascii="宋体" w:hAnsi="宋体" w:eastAsia="宋体" w:cs="Times New Roman"/>
          <w:b/>
          <w:bCs/>
          <w:color w:val="000000"/>
          <w:highlight w:val="none"/>
          <w:u w:val="none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bCs/>
          <w:color w:val="000000"/>
          <w:highlight w:val="none"/>
          <w:u w:val="none"/>
        </w:rPr>
        <w:t>月</w:t>
      </w:r>
      <w:r>
        <w:rPr>
          <w:rFonts w:hint="eastAsia" w:ascii="宋体" w:hAnsi="宋体" w:eastAsia="宋体" w:cs="Times New Roman"/>
          <w:b/>
          <w:bCs/>
          <w:color w:val="000000"/>
          <w:highlight w:val="none"/>
          <w:u w:val="none"/>
          <w:lang w:val="en-US" w:eastAsia="zh-CN"/>
        </w:rPr>
        <w:t>23</w:t>
      </w:r>
      <w:r>
        <w:rPr>
          <w:rFonts w:hint="eastAsia" w:ascii="宋体" w:hAnsi="宋体" w:eastAsia="宋体" w:cs="Times New Roman"/>
          <w:b/>
          <w:bCs/>
          <w:color w:val="000000"/>
          <w:highlight w:val="none"/>
          <w:u w:val="none"/>
        </w:rPr>
        <w:t>日</w:t>
      </w:r>
      <w:r>
        <w:rPr>
          <w:rFonts w:hint="eastAsia" w:ascii="宋体" w:hAnsi="宋体"/>
          <w:color w:val="000000"/>
          <w:highlight w:val="none"/>
          <w:u w:val="none"/>
        </w:rPr>
        <w:t>前将申请材料及《名册》送交区教育局教育科。</w:t>
      </w:r>
    </w:p>
    <w:p>
      <w:pPr>
        <w:widowControl/>
        <w:jc w:val="left"/>
        <w:rPr>
          <w:rFonts w:ascii="宋体" w:hAnsi="宋体"/>
          <w:color w:val="000000"/>
          <w:highlight w:val="none"/>
          <w:u w:val="none"/>
        </w:rPr>
        <w:sectPr>
          <w:pgSz w:w="11906" w:h="16838"/>
          <w:pgMar w:top="1417" w:right="1531" w:bottom="1247" w:left="1588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803" w:bottom="1134" w:left="1803" w:header="851" w:footer="992" w:gutter="0"/>
      <w:pgNumType w:fmt="decimal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764DF"/>
    <w:rsid w:val="302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2024-05-25T04:52:00Z</dcterms:created>
  <dc:creator>yyg</dc:creator>
  <cp:lastModifiedBy>yyg</cp:lastModifiedBy>
  <dcterms:modified xsi:type="dcterms:W3CDTF">2024-05-25T04:56:01Z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6CFFCB75FB4C466FB5B51C0E9709A817</vt:lpwstr>
  </property>
</Properties>
</file>